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4964" w:type="pct"/>
        <w:tblLook w:val="04A0" w:firstRow="1" w:lastRow="0" w:firstColumn="1" w:lastColumn="0" w:noHBand="0" w:noVBand="1"/>
      </w:tblPr>
      <w:tblGrid>
        <w:gridCol w:w="9502"/>
      </w:tblGrid>
      <w:tr w:rsidR="006B6512" w:rsidTr="000C37CC">
        <w:trPr>
          <w:trHeight w:val="793"/>
        </w:trPr>
        <w:tc>
          <w:tcPr>
            <w:tcW w:w="5000" w:type="pct"/>
          </w:tcPr>
          <w:p w:rsidR="006B6512" w:rsidRPr="00015544" w:rsidRDefault="006B6512" w:rsidP="000C37CC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  <w:sz w:val="32"/>
                <w:szCs w:val="32"/>
                <w:lang w:val="uk-UA"/>
              </w:rPr>
            </w:pPr>
            <w:r w:rsidRPr="00015544">
              <w:rPr>
                <w:rFonts w:asciiTheme="majorHAnsi" w:eastAsiaTheme="majorEastAsia" w:hAnsiTheme="majorHAnsi" w:cstheme="majorBidi"/>
                <w:caps/>
                <w:sz w:val="32"/>
                <w:szCs w:val="32"/>
                <w:lang w:val="uk-UA"/>
              </w:rPr>
              <w:t>одеська національна академія харчових технологій</w:t>
            </w:r>
          </w:p>
        </w:tc>
      </w:tr>
      <w:tr w:rsidR="006B6512" w:rsidTr="000C37CC">
        <w:trPr>
          <w:trHeight w:val="377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Заголовок"/>
            <w:id w:val="15524250"/>
            <w:placeholder>
              <w:docPart w:val="AA218C61E9D24B75B20EBA2A136255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B6512" w:rsidRDefault="006B6512" w:rsidP="006B6512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План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роботи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на факультет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uk-UA"/>
                  </w:rPr>
                  <w:t xml:space="preserve">і 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uk-UA"/>
                  </w:rPr>
                  <w:t>ММ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uk-UA"/>
                  </w:rPr>
                  <w:t>іЛ</w:t>
                </w:r>
              </w:p>
            </w:tc>
          </w:sdtContent>
        </w:sdt>
      </w:tr>
      <w:tr w:rsidR="006B6512" w:rsidTr="000C37CC">
        <w:trPr>
          <w:trHeight w:val="198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D8BA09A9D92540CDB14D94FEA853949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B6512" w:rsidRDefault="00BE1046" w:rsidP="006B6512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uk-UA"/>
                  </w:rPr>
                  <w:t>2017-2018</w:t>
                </w:r>
              </w:p>
            </w:tc>
          </w:sdtContent>
        </w:sdt>
      </w:tr>
      <w:tr w:rsidR="006B6512" w:rsidTr="000C37CC">
        <w:trPr>
          <w:trHeight w:val="100"/>
        </w:trPr>
        <w:tc>
          <w:tcPr>
            <w:tcW w:w="5000" w:type="pct"/>
            <w:vAlign w:val="center"/>
          </w:tcPr>
          <w:p w:rsidR="006B6512" w:rsidRDefault="006B6512" w:rsidP="000C37CC">
            <w:pPr>
              <w:pStyle w:val="a3"/>
              <w:jc w:val="center"/>
            </w:pPr>
          </w:p>
        </w:tc>
      </w:tr>
    </w:tbl>
    <w:p w:rsidR="004F214E" w:rsidRPr="006B6512" w:rsidRDefault="006B6512" w:rsidP="004F2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Оновлення та розвиток студентської ради факультету ММіЛ,</w:t>
      </w:r>
      <w:r w:rsidR="004F214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зб</w:t>
      </w:r>
      <w:r w:rsidR="007C73D7">
        <w:rPr>
          <w:rFonts w:ascii="Times New Roman" w:hAnsi="Times New Roman" w:cs="Times New Roman"/>
          <w:sz w:val="28"/>
          <w:szCs w:val="28"/>
          <w:lang w:val="uk-UA"/>
        </w:rPr>
        <w:t>ільшення активності студентів за</w:t>
      </w:r>
      <w:r w:rsidR="004F214E">
        <w:rPr>
          <w:rFonts w:ascii="Times New Roman" w:hAnsi="Times New Roman" w:cs="Times New Roman"/>
          <w:sz w:val="28"/>
          <w:szCs w:val="28"/>
          <w:lang w:val="uk-UA"/>
        </w:rPr>
        <w:t>для покращення роботи студентської ради факультету ММіЛ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"/>
        <w:gridCol w:w="3182"/>
        <w:gridCol w:w="3193"/>
      </w:tblGrid>
      <w:tr w:rsidR="004F214E" w:rsidTr="001B567D">
        <w:tc>
          <w:tcPr>
            <w:tcW w:w="3190" w:type="dxa"/>
          </w:tcPr>
          <w:p w:rsidR="004F214E" w:rsidRDefault="004F214E" w:rsidP="001B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заходів</w:t>
            </w:r>
          </w:p>
        </w:tc>
        <w:tc>
          <w:tcPr>
            <w:tcW w:w="3188" w:type="dxa"/>
            <w:gridSpan w:val="2"/>
          </w:tcPr>
          <w:p w:rsidR="004F214E" w:rsidRDefault="004F214E" w:rsidP="001B567D">
            <w:pPr>
              <w:tabs>
                <w:tab w:val="left" w:pos="21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93" w:type="dxa"/>
          </w:tcPr>
          <w:p w:rsidR="004F214E" w:rsidRDefault="004F214E" w:rsidP="001B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011C29" w:rsidTr="001B567D">
        <w:tc>
          <w:tcPr>
            <w:tcW w:w="3190" w:type="dxa"/>
          </w:tcPr>
          <w:p w:rsidR="00011C29" w:rsidRPr="00BE1046" w:rsidRDefault="00691F97" w:rsidP="00BE104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11C29" w:rsidRP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новлення команди студентської ради</w:t>
            </w:r>
          </w:p>
          <w:p w:rsidR="00011C29" w:rsidRPr="00011C29" w:rsidRDefault="00011C29" w:rsidP="00BE104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до життя факультету</w:t>
            </w:r>
          </w:p>
          <w:p w:rsidR="00011C29" w:rsidRPr="00011C29" w:rsidRDefault="00011C29" w:rsidP="00BE104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напрямків роботи студентської ради</w:t>
            </w:r>
          </w:p>
          <w:p w:rsidR="00011C29" w:rsidRPr="00011C29" w:rsidRDefault="00011C29" w:rsidP="00BE104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діяльності секторів</w:t>
            </w:r>
          </w:p>
        </w:tc>
        <w:tc>
          <w:tcPr>
            <w:tcW w:w="3188" w:type="dxa"/>
            <w:gridSpan w:val="2"/>
          </w:tcPr>
          <w:p w:rsidR="00011C29" w:rsidRDefault="00011C29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193" w:type="dxa"/>
            <w:vMerge w:val="restart"/>
          </w:tcPr>
          <w:p w:rsidR="00011C29" w:rsidRDefault="00011C29" w:rsidP="001B5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студентської ради факультету ММіЛ</w:t>
            </w:r>
          </w:p>
          <w:p w:rsidR="00011C29" w:rsidRDefault="00BE1046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  <w:p w:rsidR="00011C29" w:rsidRP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P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Pr="00011C29" w:rsidRDefault="00011C29" w:rsidP="001B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C29" w:rsidTr="001B567D">
        <w:tc>
          <w:tcPr>
            <w:tcW w:w="3190" w:type="dxa"/>
          </w:tcPr>
          <w:p w:rsidR="00011C29" w:rsidRPr="00011C29" w:rsidRDefault="00011C29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ректором</w:t>
            </w:r>
          </w:p>
        </w:tc>
        <w:tc>
          <w:tcPr>
            <w:tcW w:w="3188" w:type="dxa"/>
            <w:gridSpan w:val="2"/>
          </w:tcPr>
          <w:p w:rsidR="00011C29" w:rsidRDefault="00011C29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3193" w:type="dxa"/>
            <w:vMerge/>
          </w:tcPr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C29" w:rsidTr="001B567D">
        <w:tc>
          <w:tcPr>
            <w:tcW w:w="3190" w:type="dxa"/>
          </w:tcPr>
          <w:p w:rsidR="00011C29" w:rsidRPr="00011C29" w:rsidRDefault="00011C29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Тренінг-конференція в академії</w:t>
            </w:r>
          </w:p>
        </w:tc>
        <w:tc>
          <w:tcPr>
            <w:tcW w:w="3188" w:type="dxa"/>
            <w:gridSpan w:val="2"/>
          </w:tcPr>
          <w:p w:rsidR="00011C29" w:rsidRDefault="00011C29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193" w:type="dxa"/>
            <w:vMerge/>
          </w:tcPr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C29" w:rsidTr="001B567D">
        <w:tc>
          <w:tcPr>
            <w:tcW w:w="3190" w:type="dxa"/>
          </w:tcPr>
          <w:p w:rsidR="00011C29" w:rsidRPr="00011C29" w:rsidRDefault="00011C29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кафедри</w:t>
            </w:r>
          </w:p>
        </w:tc>
        <w:tc>
          <w:tcPr>
            <w:tcW w:w="3188" w:type="dxa"/>
            <w:gridSpan w:val="2"/>
          </w:tcPr>
          <w:p w:rsidR="00011C29" w:rsidRDefault="00011C29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193" w:type="dxa"/>
            <w:vMerge/>
          </w:tcPr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C29" w:rsidTr="001B567D">
        <w:tc>
          <w:tcPr>
            <w:tcW w:w="3190" w:type="dxa"/>
          </w:tcPr>
          <w:p w:rsidR="00011C29" w:rsidRPr="00011C29" w:rsidRDefault="00011C29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</w:p>
        </w:tc>
        <w:tc>
          <w:tcPr>
            <w:tcW w:w="3188" w:type="dxa"/>
            <w:gridSpan w:val="2"/>
          </w:tcPr>
          <w:p w:rsidR="00011C29" w:rsidRDefault="00385981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193" w:type="dxa"/>
            <w:vMerge/>
          </w:tcPr>
          <w:p w:rsidR="00011C29" w:rsidRDefault="00011C29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67D" w:rsidTr="001B567D">
        <w:tc>
          <w:tcPr>
            <w:tcW w:w="3190" w:type="dxa"/>
            <w:tcBorders>
              <w:bottom w:val="nil"/>
            </w:tcBorders>
          </w:tcPr>
          <w:p w:rsidR="001B567D" w:rsidRPr="00B71BFE" w:rsidRDefault="001B567D" w:rsidP="00B71BF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F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  <w:proofErr w:type="spellStart"/>
            <w:r w:rsidRPr="00B71BFE"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  <w:r w:rsidRP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B567D" w:rsidRPr="001552E3" w:rsidRDefault="001B567D" w:rsidP="00BE104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інформації біля деканату ;</w:t>
            </w:r>
          </w:p>
          <w:p w:rsidR="00BE1046" w:rsidRPr="00BE1046" w:rsidRDefault="001B567D" w:rsidP="00BE104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691F97">
              <w:rPr>
                <w:rFonts w:ascii="Times New Roman" w:hAnsi="Times New Roman" w:cs="Times New Roman"/>
                <w:sz w:val="28"/>
                <w:szCs w:val="28"/>
              </w:rPr>
              <w:t>алучення</w:t>
            </w:r>
            <w:proofErr w:type="spellEnd"/>
            <w:r w:rsidR="0069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F97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="0069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конференцій.</w:t>
            </w:r>
          </w:p>
        </w:tc>
        <w:tc>
          <w:tcPr>
            <w:tcW w:w="3188" w:type="dxa"/>
            <w:gridSpan w:val="2"/>
            <w:tcBorders>
              <w:bottom w:val="nil"/>
            </w:tcBorders>
          </w:tcPr>
          <w:p w:rsidR="001B567D" w:rsidRDefault="001B567D" w:rsidP="00385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193" w:type="dxa"/>
          </w:tcPr>
          <w:p w:rsidR="001B567D" w:rsidRDefault="007C73D7" w:rsidP="00BE1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 </w:t>
            </w:r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Орина</w:t>
            </w:r>
            <w:r w:rsidR="001B5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наукового</w:t>
            </w:r>
            <w:r w:rsidR="001B5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</w:t>
            </w:r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Войчишенко</w:t>
            </w:r>
            <w:proofErr w:type="spellEnd"/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</w:t>
            </w:r>
          </w:p>
        </w:tc>
      </w:tr>
      <w:tr w:rsidR="00582AC1" w:rsidTr="001B567D">
        <w:tc>
          <w:tcPr>
            <w:tcW w:w="3190" w:type="dxa"/>
          </w:tcPr>
          <w:p w:rsidR="00A30628" w:rsidRPr="00385981" w:rsidRDefault="00582AC1" w:rsidP="00385981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відвідування театр</w:t>
            </w:r>
            <w:r w:rsidR="00A30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 музеїв та виставок</w:t>
            </w:r>
          </w:p>
          <w:p w:rsidR="00A30628" w:rsidRPr="00A6564E" w:rsidRDefault="00A30628" w:rsidP="00BE1046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9B1F7" wp14:editId="64FD2E9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40290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8pt;margin-top:.6pt;width:3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"/>
                  </w:pict>
                </mc:Fallback>
              </mc:AlternateContent>
            </w:r>
            <w:r w:rsidR="00B36C6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softHyphen/>
            </w:r>
            <w:r w:rsidRPr="00A65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благодійної </w:t>
            </w:r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ярм</w:t>
            </w:r>
            <w:r w:rsidR="00691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="00691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 метою збору</w:t>
            </w:r>
            <w:r w:rsidRPr="00A65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на підшефну школу-інтернат;</w:t>
            </w:r>
          </w:p>
          <w:p w:rsidR="00A30628" w:rsidRPr="00582AC1" w:rsidRDefault="00A30628" w:rsidP="00BE1046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22DBA" wp14:editId="68D1199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4445</wp:posOffset>
                      </wp:positionV>
                      <wp:extent cx="404812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3pt;margin-top:.35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"/>
                  </w:pict>
                </mc:Fallback>
              </mc:AlternateContent>
            </w:r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ідкритих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</w:t>
            </w:r>
            <w:r w:rsidRPr="00A65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абітурієнтів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4E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8" w:type="dxa"/>
            <w:gridSpan w:val="2"/>
          </w:tcPr>
          <w:p w:rsidR="00A30628" w:rsidRDefault="00A30628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навчального року</w:t>
            </w:r>
          </w:p>
          <w:p w:rsidR="00A30628" w:rsidRPr="00A30628" w:rsidRDefault="00A30628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628" w:rsidRPr="00A30628" w:rsidRDefault="00A30628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AC1" w:rsidRDefault="00B71BFE" w:rsidP="00B7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  <w:p w:rsidR="00A30628" w:rsidRDefault="00A30628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628" w:rsidRDefault="00A30628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BFE" w:rsidRDefault="00B71BFE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628" w:rsidRDefault="00A30628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628" w:rsidRPr="00A30628" w:rsidRDefault="00A30628" w:rsidP="00B7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рази на рік </w:t>
            </w:r>
          </w:p>
        </w:tc>
        <w:tc>
          <w:tcPr>
            <w:tcW w:w="3193" w:type="dxa"/>
          </w:tcPr>
          <w:p w:rsidR="00582AC1" w:rsidRDefault="00A30628" w:rsidP="00B71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організаційного сектору </w:t>
            </w:r>
            <w:r w:rsidR="00BE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Новікова Орина </w:t>
            </w:r>
            <w:r w:rsidR="001B5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член</w:t>
            </w:r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B5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Ріхтер </w:t>
            </w:r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Людмила,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Балсис</w:t>
            </w:r>
            <w:proofErr w:type="spellEnd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582AC1" w:rsidTr="00691F97">
        <w:tc>
          <w:tcPr>
            <w:tcW w:w="3190" w:type="dxa"/>
            <w:tcBorders>
              <w:bottom w:val="single" w:sz="4" w:space="0" w:color="auto"/>
            </w:tcBorders>
          </w:tcPr>
          <w:p w:rsidR="00582AC1" w:rsidRDefault="00A30628" w:rsidP="00BE1046">
            <w:pPr>
              <w:pStyle w:val="a8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Залучення студентів до профбюро</w:t>
            </w:r>
          </w:p>
          <w:p w:rsidR="00A30628" w:rsidRPr="00A30628" w:rsidRDefault="00A30628" w:rsidP="00BE1046">
            <w:pPr>
              <w:pStyle w:val="a8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Щомісячний сбір грошей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582AC1" w:rsidRDefault="00A30628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82AC1" w:rsidRDefault="00A30628" w:rsidP="00B7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7C7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профбюро і секретар </w:t>
            </w:r>
            <w:proofErr w:type="spellStart"/>
            <w:r w:rsidR="007C7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Гуцалюк</w:t>
            </w:r>
            <w:proofErr w:type="spellEnd"/>
            <w:r w:rsidR="007C7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</w:tr>
      <w:tr w:rsidR="00486F73" w:rsidTr="00691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Pr="00E3021A" w:rsidRDefault="00486F73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першокурсника на факультеті, змагання між </w:t>
            </w:r>
            <w:proofErr w:type="spellStart"/>
            <w:r w:rsidRPr="00E3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группами</w:t>
            </w:r>
            <w:proofErr w:type="spellEnd"/>
            <w:r w:rsidRPr="00E3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Програма КВН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486F73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486F73" w:rsidP="00B7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культурно-масового сектору –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Мананян</w:t>
            </w:r>
            <w:proofErr w:type="spellEnd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члени сектору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Неустроєва</w:t>
            </w:r>
            <w:proofErr w:type="spellEnd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Юлія, </w:t>
            </w:r>
            <w:proofErr w:type="spellStart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Завальнюк</w:t>
            </w:r>
            <w:proofErr w:type="spellEnd"/>
            <w:r w:rsidR="00B71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</w:tr>
      <w:tr w:rsidR="00486F73" w:rsidTr="00691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Pr="00E3021A" w:rsidRDefault="00486F73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фотовиставки до свят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486F73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486F73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F73" w:rsidTr="00691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Pr="00E3021A" w:rsidRDefault="00486F73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дівчат нашого факультету у конкурсі «Міс Академія 2017»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385981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86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3" w:rsidRDefault="00486F73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F73" w:rsidTr="00691F97">
        <w:tc>
          <w:tcPr>
            <w:tcW w:w="3190" w:type="dxa"/>
            <w:tcBorders>
              <w:top w:val="single" w:sz="4" w:space="0" w:color="auto"/>
            </w:tcBorders>
          </w:tcPr>
          <w:p w:rsidR="00486F73" w:rsidRPr="00486F73" w:rsidRDefault="00486F73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Туристичний перехід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486F73" w:rsidRDefault="00486F73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3193" w:type="dxa"/>
            <w:vMerge/>
            <w:tcBorders>
              <w:top w:val="single" w:sz="4" w:space="0" w:color="auto"/>
            </w:tcBorders>
          </w:tcPr>
          <w:p w:rsidR="00486F73" w:rsidRDefault="00486F73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46" w:rsidTr="00691F97">
        <w:tc>
          <w:tcPr>
            <w:tcW w:w="3190" w:type="dxa"/>
            <w:tcBorders>
              <w:top w:val="single" w:sz="4" w:space="0" w:color="auto"/>
            </w:tcBorders>
          </w:tcPr>
          <w:p w:rsidR="00BE1046" w:rsidRDefault="00BE1046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стендів факультету</w:t>
            </w:r>
          </w:p>
          <w:p w:rsidR="00BE1046" w:rsidRDefault="00BE1046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інформації для студентів</w:t>
            </w:r>
          </w:p>
          <w:p w:rsidR="00BE1046" w:rsidRDefault="00BE1046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на сайті факультету</w:t>
            </w:r>
          </w:p>
          <w:p w:rsidR="00BE1046" w:rsidRPr="00BE1046" w:rsidRDefault="00BE1046" w:rsidP="00BE1046">
            <w:pPr>
              <w:pStyle w:val="a8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instaMMiL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BE1046" w:rsidRDefault="00BE1046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BE1046" w:rsidRDefault="00BE1046" w:rsidP="00C36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інформаційного сектору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Юля</w:t>
            </w:r>
          </w:p>
        </w:tc>
      </w:tr>
      <w:tr w:rsidR="00BE1046" w:rsidTr="001B567D">
        <w:trPr>
          <w:trHeight w:val="1313"/>
        </w:trPr>
        <w:tc>
          <w:tcPr>
            <w:tcW w:w="3190" w:type="dxa"/>
          </w:tcPr>
          <w:p w:rsidR="00BE1046" w:rsidRPr="00486F73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студентів на прибирання території подвір</w:t>
            </w:r>
            <w:r w:rsidRPr="00486F7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</w:p>
        </w:tc>
        <w:tc>
          <w:tcPr>
            <w:tcW w:w="3188" w:type="dxa"/>
            <w:gridSpan w:val="2"/>
          </w:tcPr>
          <w:p w:rsidR="00BE1046" w:rsidRDefault="00BE1046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93" w:type="dxa"/>
            <w:vMerge w:val="restart"/>
          </w:tcPr>
          <w:p w:rsidR="00BE1046" w:rsidRDefault="00BE1046" w:rsidP="00BE1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трудового сектору – 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Вікторя</w:t>
            </w:r>
            <w:proofErr w:type="spellEnd"/>
          </w:p>
        </w:tc>
      </w:tr>
      <w:tr w:rsidR="00BE1046" w:rsidTr="001B567D">
        <w:trPr>
          <w:trHeight w:val="603"/>
        </w:trPr>
        <w:tc>
          <w:tcPr>
            <w:tcW w:w="3190" w:type="dxa"/>
          </w:tcPr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весни </w:t>
            </w:r>
          </w:p>
        </w:tc>
        <w:tc>
          <w:tcPr>
            <w:tcW w:w="3188" w:type="dxa"/>
            <w:gridSpan w:val="2"/>
          </w:tcPr>
          <w:p w:rsidR="00BE1046" w:rsidRDefault="00BE1046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3193" w:type="dxa"/>
            <w:vMerge/>
          </w:tcPr>
          <w:p w:rsidR="00BE1046" w:rsidRDefault="00BE1046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46" w:rsidTr="001B567D">
        <w:trPr>
          <w:trHeight w:val="1503"/>
        </w:trPr>
        <w:tc>
          <w:tcPr>
            <w:tcW w:w="3190" w:type="dxa"/>
          </w:tcPr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акції «Чиста академія» </w:t>
            </w:r>
          </w:p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акції проти куріння </w:t>
            </w:r>
          </w:p>
        </w:tc>
        <w:tc>
          <w:tcPr>
            <w:tcW w:w="3188" w:type="dxa"/>
            <w:gridSpan w:val="2"/>
          </w:tcPr>
          <w:p w:rsidR="00BE1046" w:rsidRDefault="00BE1046" w:rsidP="00385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3193" w:type="dxa"/>
            <w:vMerge/>
          </w:tcPr>
          <w:p w:rsidR="00BE1046" w:rsidRDefault="00BE1046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46" w:rsidTr="007C73D7">
        <w:tblPrEx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3196" w:type="dxa"/>
            <w:gridSpan w:val="2"/>
          </w:tcPr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охороні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ідтримання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і контроль за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дотрима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академії</w:t>
            </w:r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гуртожитках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15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спортивної інформації біля деканату</w:t>
            </w:r>
          </w:p>
          <w:p w:rsidR="00BE1046" w:rsidRDefault="00BE1046" w:rsidP="00BE1046">
            <w:pPr>
              <w:pStyle w:val="a8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спортивних ігор між факультетами</w:t>
            </w:r>
          </w:p>
          <w:p w:rsidR="00BE1046" w:rsidRPr="00BE1046" w:rsidRDefault="00BE1046" w:rsidP="00BE104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2" w:type="dxa"/>
          </w:tcPr>
          <w:p w:rsidR="00BE1046" w:rsidRDefault="00BE1046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навчального року </w:t>
            </w:r>
          </w:p>
        </w:tc>
        <w:tc>
          <w:tcPr>
            <w:tcW w:w="3193" w:type="dxa"/>
          </w:tcPr>
          <w:p w:rsidR="00BE1046" w:rsidRDefault="00BE1046" w:rsidP="001B5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спортивно-оборонного сектору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</w:tr>
    </w:tbl>
    <w:p w:rsidR="00582AC1" w:rsidRDefault="00582AC1" w:rsidP="004F21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67D" w:rsidRDefault="001B567D" w:rsidP="004F2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*позапланові заходи</w:t>
      </w:r>
    </w:p>
    <w:p w:rsidR="001B567D" w:rsidRDefault="001B567D" w:rsidP="004F21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67D" w:rsidRDefault="001B567D" w:rsidP="004F2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ф-ту ММіЛ      _______     </w:t>
      </w:r>
      <w:proofErr w:type="spellStart"/>
      <w:r w:rsidR="00385981"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 w:rsidR="00385981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1B567D" w:rsidRPr="006B6512" w:rsidRDefault="001B567D" w:rsidP="004F2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_______ </w:t>
      </w:r>
      <w:r w:rsidR="0038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5981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bookmarkStart w:id="0" w:name="_GoBack"/>
      <w:bookmarkEnd w:id="0"/>
      <w:proofErr w:type="spellEnd"/>
    </w:p>
    <w:sectPr w:rsidR="001B567D" w:rsidRPr="006B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D2" w:rsidRDefault="00F50DD2" w:rsidP="00E3021A">
      <w:pPr>
        <w:spacing w:after="0" w:line="240" w:lineRule="auto"/>
      </w:pPr>
      <w:r>
        <w:separator/>
      </w:r>
    </w:p>
  </w:endnote>
  <w:endnote w:type="continuationSeparator" w:id="0">
    <w:p w:rsidR="00F50DD2" w:rsidRDefault="00F50DD2" w:rsidP="00E3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D2" w:rsidRDefault="00F50DD2" w:rsidP="00E3021A">
      <w:pPr>
        <w:spacing w:after="0" w:line="240" w:lineRule="auto"/>
      </w:pPr>
      <w:r>
        <w:separator/>
      </w:r>
    </w:p>
  </w:footnote>
  <w:footnote w:type="continuationSeparator" w:id="0">
    <w:p w:rsidR="00F50DD2" w:rsidRDefault="00F50DD2" w:rsidP="00E3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734"/>
    <w:multiLevelType w:val="hybridMultilevel"/>
    <w:tmpl w:val="F1063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8A5"/>
    <w:multiLevelType w:val="hybridMultilevel"/>
    <w:tmpl w:val="9780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927"/>
    <w:multiLevelType w:val="hybridMultilevel"/>
    <w:tmpl w:val="A27CF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550E"/>
    <w:multiLevelType w:val="hybridMultilevel"/>
    <w:tmpl w:val="991A1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878"/>
    <w:multiLevelType w:val="hybridMultilevel"/>
    <w:tmpl w:val="C1AE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4A8"/>
    <w:multiLevelType w:val="hybridMultilevel"/>
    <w:tmpl w:val="644E7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3E02"/>
    <w:multiLevelType w:val="hybridMultilevel"/>
    <w:tmpl w:val="3308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578A"/>
    <w:multiLevelType w:val="hybridMultilevel"/>
    <w:tmpl w:val="08D64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3D2"/>
    <w:multiLevelType w:val="hybridMultilevel"/>
    <w:tmpl w:val="301A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F5F85"/>
    <w:multiLevelType w:val="hybridMultilevel"/>
    <w:tmpl w:val="5588C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973E5"/>
    <w:multiLevelType w:val="hybridMultilevel"/>
    <w:tmpl w:val="589E1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9C"/>
    <w:rsid w:val="00011C29"/>
    <w:rsid w:val="001675E1"/>
    <w:rsid w:val="001B567D"/>
    <w:rsid w:val="00276733"/>
    <w:rsid w:val="00385981"/>
    <w:rsid w:val="00486F73"/>
    <w:rsid w:val="004F214E"/>
    <w:rsid w:val="00582AC1"/>
    <w:rsid w:val="005B3F9C"/>
    <w:rsid w:val="00691F97"/>
    <w:rsid w:val="006B6512"/>
    <w:rsid w:val="007C73D7"/>
    <w:rsid w:val="00A30628"/>
    <w:rsid w:val="00B36C65"/>
    <w:rsid w:val="00B71BFE"/>
    <w:rsid w:val="00BE1046"/>
    <w:rsid w:val="00D52BA3"/>
    <w:rsid w:val="00DA507B"/>
    <w:rsid w:val="00E3021A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51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B65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B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51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B65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B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18C61E9D24B75B20EBA2A13625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9F8B4-83EF-4E81-A28F-708CC2ADAB94}"/>
      </w:docPartPr>
      <w:docPartBody>
        <w:p w:rsidR="00CB2DD5" w:rsidRDefault="00173F98" w:rsidP="00173F98">
          <w:pPr>
            <w:pStyle w:val="AA218C61E9D24B75B20EBA2A136255E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8BA09A9D92540CDB14D94FEA853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DB3B2-ED26-4747-B76F-DF4853FAF186}"/>
      </w:docPartPr>
      <w:docPartBody>
        <w:p w:rsidR="00CB2DD5" w:rsidRDefault="00173F98" w:rsidP="00173F98">
          <w:pPr>
            <w:pStyle w:val="D8BA09A9D92540CDB14D94FEA853949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8"/>
    <w:rsid w:val="00173F98"/>
    <w:rsid w:val="001A01AC"/>
    <w:rsid w:val="009850A7"/>
    <w:rsid w:val="00C82A41"/>
    <w:rsid w:val="00C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218C61E9D24B75B20EBA2A136255E9">
    <w:name w:val="AA218C61E9D24B75B20EBA2A136255E9"/>
    <w:rsid w:val="00173F98"/>
  </w:style>
  <w:style w:type="paragraph" w:customStyle="1" w:styleId="D8BA09A9D92540CDB14D94FEA8539493">
    <w:name w:val="D8BA09A9D92540CDB14D94FEA8539493"/>
    <w:rsid w:val="00173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218C61E9D24B75B20EBA2A136255E9">
    <w:name w:val="AA218C61E9D24B75B20EBA2A136255E9"/>
    <w:rsid w:val="00173F98"/>
  </w:style>
  <w:style w:type="paragraph" w:customStyle="1" w:styleId="D8BA09A9D92540CDB14D94FEA8539493">
    <w:name w:val="D8BA09A9D92540CDB14D94FEA8539493"/>
    <w:rsid w:val="00173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на факультеті ММіЛ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на факультеті ММіЛ</dc:title>
  <dc:subject>2017-2018</dc:subject>
  <dc:creator>HP</dc:creator>
  <cp:keywords/>
  <dc:description/>
  <cp:lastModifiedBy>Asus</cp:lastModifiedBy>
  <cp:revision>5</cp:revision>
  <dcterms:created xsi:type="dcterms:W3CDTF">2016-10-12T10:05:00Z</dcterms:created>
  <dcterms:modified xsi:type="dcterms:W3CDTF">2017-11-27T19:32:00Z</dcterms:modified>
</cp:coreProperties>
</file>